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8C" w:rsidRPr="003865A6" w:rsidRDefault="00C5658C" w:rsidP="00C5658C">
      <w:pPr>
        <w:keepNext/>
        <w:outlineLvl w:val="3"/>
        <w:rPr>
          <w:rFonts w:ascii="Trebuchet MS" w:hAnsi="Trebuchet MS" w:cs="Times New Roman"/>
          <w:b/>
          <w:color w:val="000000"/>
          <w:sz w:val="22"/>
          <w:szCs w:val="22"/>
          <w:lang w:val="ro-RO"/>
        </w:rPr>
      </w:pPr>
      <w:r w:rsidRPr="003865A6">
        <w:rPr>
          <w:rFonts w:ascii="Trebuchet MS" w:hAnsi="Trebuchet MS" w:cs="Times New Roman"/>
          <w:color w:val="000000"/>
          <w:sz w:val="22"/>
          <w:szCs w:val="22"/>
          <w:lang w:val="ro-RO"/>
        </w:rPr>
        <w:t xml:space="preserve">                                                                                    </w:t>
      </w:r>
      <w:r w:rsidR="00983327">
        <w:rPr>
          <w:rFonts w:ascii="Trebuchet MS" w:hAnsi="Trebuchet MS" w:cs="Times New Roman"/>
          <w:color w:val="000000"/>
          <w:sz w:val="22"/>
          <w:szCs w:val="22"/>
          <w:lang w:val="ro-RO"/>
        </w:rPr>
        <w:t xml:space="preserve">                          </w:t>
      </w:r>
      <w:r w:rsidRPr="003865A6">
        <w:rPr>
          <w:rFonts w:ascii="Trebuchet MS" w:hAnsi="Trebuchet MS" w:cs="Times New Roman"/>
          <w:b/>
          <w:color w:val="000000"/>
          <w:sz w:val="22"/>
          <w:szCs w:val="22"/>
          <w:lang w:val="ro-RO"/>
        </w:rPr>
        <w:t>F</w:t>
      </w:r>
      <w:r w:rsidR="00983327">
        <w:rPr>
          <w:rFonts w:ascii="Trebuchet MS" w:hAnsi="Trebuchet MS" w:cs="Times New Roman"/>
          <w:b/>
          <w:color w:val="000000"/>
          <w:sz w:val="22"/>
          <w:szCs w:val="22"/>
          <w:lang w:val="ro-RO"/>
        </w:rPr>
        <w:t>ormularul nr.2</w:t>
      </w:r>
    </w:p>
    <w:p w:rsidR="00C5658C" w:rsidRPr="003865A6" w:rsidRDefault="00C5658C" w:rsidP="00C5658C">
      <w:pPr>
        <w:keepNext/>
        <w:outlineLvl w:val="3"/>
        <w:rPr>
          <w:rFonts w:ascii="Trebuchet MS" w:hAnsi="Trebuchet MS"/>
          <w:noProof/>
          <w:sz w:val="22"/>
          <w:szCs w:val="22"/>
          <w:lang w:val="ro-RO"/>
        </w:rPr>
      </w:pPr>
    </w:p>
    <w:p w:rsidR="00C5658C" w:rsidRPr="003865A6" w:rsidRDefault="00C5658C" w:rsidP="00C5658C">
      <w:pPr>
        <w:keepNext/>
        <w:outlineLvl w:val="3"/>
        <w:rPr>
          <w:rFonts w:ascii="Trebuchet MS" w:eastAsia="SimSun" w:hAnsi="Trebuchet MS" w:cs="Times New Roman"/>
          <w:b/>
          <w:bCs/>
          <w:sz w:val="22"/>
          <w:szCs w:val="22"/>
          <w:lang w:val="ro-RO"/>
        </w:rPr>
      </w:pPr>
      <w:r w:rsidRPr="003865A6">
        <w:rPr>
          <w:rFonts w:ascii="Trebuchet MS" w:hAnsi="Trebuchet MS"/>
          <w:noProof/>
          <w:sz w:val="22"/>
          <w:szCs w:val="22"/>
          <w:lang w:val="ro-RO"/>
        </w:rPr>
        <w:t>Operator Economic</w:t>
      </w:r>
    </w:p>
    <w:p w:rsidR="00C5658C" w:rsidRPr="003865A6" w:rsidRDefault="00C5658C" w:rsidP="00C5658C">
      <w:pPr>
        <w:jc w:val="both"/>
        <w:rPr>
          <w:rFonts w:ascii="Trebuchet MS" w:hAnsi="Trebuchet MS"/>
          <w:noProof/>
          <w:sz w:val="22"/>
          <w:szCs w:val="22"/>
          <w:lang w:val="ro-RO"/>
        </w:rPr>
      </w:pPr>
      <w:r w:rsidRPr="003865A6">
        <w:rPr>
          <w:rFonts w:ascii="Trebuchet MS" w:hAnsi="Trebuchet MS"/>
          <w:noProof/>
          <w:sz w:val="22"/>
          <w:szCs w:val="22"/>
          <w:lang w:val="ro-RO"/>
        </w:rPr>
        <w:t>..........................</w:t>
      </w:r>
    </w:p>
    <w:p w:rsidR="00C5658C" w:rsidRPr="003865A6" w:rsidRDefault="00C5658C" w:rsidP="00C5658C">
      <w:pPr>
        <w:jc w:val="both"/>
        <w:rPr>
          <w:rFonts w:ascii="Trebuchet MS" w:hAnsi="Trebuchet MS"/>
          <w:noProof/>
          <w:sz w:val="22"/>
          <w:szCs w:val="22"/>
          <w:lang w:val="ro-RO"/>
        </w:rPr>
      </w:pPr>
      <w:r w:rsidRPr="003865A6">
        <w:rPr>
          <w:rFonts w:ascii="Trebuchet MS" w:hAnsi="Trebuchet MS"/>
          <w:noProof/>
          <w:sz w:val="22"/>
          <w:szCs w:val="22"/>
          <w:lang w:val="ro-RO"/>
        </w:rPr>
        <w:t>(denumirea)</w:t>
      </w:r>
    </w:p>
    <w:p w:rsidR="00C5658C" w:rsidRPr="003865A6" w:rsidRDefault="00C5658C" w:rsidP="00C5658C">
      <w:pPr>
        <w:tabs>
          <w:tab w:val="left" w:pos="3420"/>
          <w:tab w:val="center" w:pos="4536"/>
        </w:tabs>
        <w:jc w:val="both"/>
        <w:rPr>
          <w:rFonts w:ascii="Trebuchet MS" w:hAnsi="Trebuchet MS"/>
          <w:b/>
          <w:noProof/>
          <w:sz w:val="22"/>
          <w:szCs w:val="22"/>
          <w:lang w:val="ro-RO"/>
        </w:rPr>
      </w:pPr>
    </w:p>
    <w:p w:rsidR="00C5658C" w:rsidRPr="003865A6" w:rsidRDefault="00C5658C" w:rsidP="00C5658C">
      <w:pPr>
        <w:keepNext/>
        <w:ind w:left="432" w:hanging="432"/>
        <w:jc w:val="center"/>
        <w:outlineLvl w:val="0"/>
        <w:rPr>
          <w:rFonts w:ascii="Trebuchet MS" w:hAnsi="Trebuchet MS"/>
          <w:b/>
          <w:bCs/>
          <w:kern w:val="32"/>
          <w:sz w:val="22"/>
          <w:szCs w:val="22"/>
          <w:lang w:val="ro-RO"/>
        </w:rPr>
      </w:pPr>
      <w:r w:rsidRPr="003865A6">
        <w:rPr>
          <w:rFonts w:ascii="Trebuchet MS" w:hAnsi="Trebuchet MS"/>
          <w:b/>
          <w:bCs/>
          <w:kern w:val="32"/>
          <w:sz w:val="22"/>
          <w:szCs w:val="22"/>
          <w:lang w:val="ro-RO"/>
        </w:rPr>
        <w:t xml:space="preserve">DECLARAȚIE PRIVIND NEÎNCADRAREA ÎN PREVEDERILE ART. 167 din Legea nr. 98 / 2016 privind achiziţiile publice, cu modificarile si completarile ulterioare </w:t>
      </w:r>
    </w:p>
    <w:p w:rsidR="00C5658C" w:rsidRPr="003865A6" w:rsidRDefault="00C5658C" w:rsidP="00C5658C">
      <w:pPr>
        <w:rPr>
          <w:rFonts w:ascii="Trebuchet MS" w:hAnsi="Trebuchet MS"/>
          <w:b/>
          <w:noProof/>
          <w:sz w:val="22"/>
          <w:szCs w:val="22"/>
          <w:lang w:val="ro-RO"/>
        </w:rPr>
      </w:pPr>
    </w:p>
    <w:p w:rsidR="00C5658C" w:rsidRPr="00A10B16" w:rsidRDefault="00C5658C" w:rsidP="00C5658C">
      <w:pPr>
        <w:jc w:val="both"/>
        <w:rPr>
          <w:rFonts w:ascii="Trebuchet MS" w:hAnsi="Trebuchet MS" w:cs="Times New Roman"/>
          <w:sz w:val="22"/>
          <w:szCs w:val="22"/>
          <w:lang w:val="ro-RO"/>
        </w:rPr>
      </w:pPr>
      <w:r w:rsidRPr="003865A6">
        <w:rPr>
          <w:rFonts w:ascii="Trebuchet MS" w:hAnsi="Trebuchet MS"/>
          <w:noProof/>
          <w:sz w:val="22"/>
          <w:szCs w:val="22"/>
          <w:lang w:val="ro-RO"/>
        </w:rPr>
        <w:t>Subsemnatul, ................................. reprezentant împuternicit al ............. (denumirea operatorului economic), în calitate de ofertant/ofertant asociat/terț susținător al ofertantului, la procedura pentru atribuirea contractului având ca obiect</w:t>
      </w:r>
      <w:r w:rsidR="00731080">
        <w:rPr>
          <w:rFonts w:ascii="Trebuchet MS" w:hAnsi="Trebuchet MS"/>
          <w:noProof/>
          <w:sz w:val="22"/>
          <w:szCs w:val="22"/>
          <w:lang w:val="ro-RO"/>
        </w:rPr>
        <w:t>......................................................</w:t>
      </w:r>
      <w:r w:rsidRPr="003865A6">
        <w:rPr>
          <w:rFonts w:ascii="Trebuchet MS" w:hAnsi="Trebuchet MS"/>
          <w:noProof/>
          <w:sz w:val="22"/>
          <w:szCs w:val="22"/>
          <w:lang w:val="ro-RO"/>
        </w:rPr>
        <w:t>, organizată</w:t>
      </w:r>
      <w:r w:rsidR="00731080">
        <w:rPr>
          <w:rFonts w:ascii="Trebuchet MS" w:hAnsi="Trebuchet MS"/>
          <w:noProof/>
          <w:sz w:val="22"/>
          <w:szCs w:val="22"/>
          <w:lang w:val="ro-RO"/>
        </w:rPr>
        <w:t>.......................................</w:t>
      </w:r>
      <w:r w:rsidRPr="003865A6">
        <w:rPr>
          <w:rFonts w:ascii="Trebuchet MS" w:hAnsi="Trebuchet MS"/>
          <w:noProof/>
          <w:sz w:val="22"/>
          <w:szCs w:val="22"/>
          <w:lang w:val="ro-RO"/>
        </w:rPr>
        <w:t>, declar pe propria răspundere că nu mă aflu în vreuna din situațiile prevăzute la art. 167 din legea nr. 98 din 19 mai 2016 privind achiziţiile publice, respectiv</w:t>
      </w:r>
      <w:r w:rsidRPr="003865A6">
        <w:rPr>
          <w:rFonts w:ascii="Trebuchet MS" w:hAnsi="Trebuchet MS"/>
          <w:noProof/>
          <w:spacing w:val="-1"/>
          <w:sz w:val="22"/>
          <w:szCs w:val="22"/>
          <w:lang w:val="ro-RO"/>
        </w:rPr>
        <w:t>:</w:t>
      </w:r>
    </w:p>
    <w:p w:rsidR="00C5658C" w:rsidRPr="003865A6" w:rsidRDefault="00C5658C" w:rsidP="00C5658C">
      <w:pPr>
        <w:jc w:val="both"/>
        <w:rPr>
          <w:rFonts w:ascii="Trebuchet MS" w:hAnsi="Trebuchet MS"/>
          <w:noProof/>
          <w:sz w:val="22"/>
          <w:szCs w:val="22"/>
          <w:lang w:val="ro-RO"/>
        </w:rPr>
      </w:pPr>
      <w:r w:rsidRPr="003865A6">
        <w:rPr>
          <w:rFonts w:ascii="Trebuchet MS" w:hAnsi="Trebuchet MS"/>
          <w:noProof/>
          <w:sz w:val="22"/>
          <w:szCs w:val="22"/>
          <w:lang w:val="ro-RO"/>
        </w:rPr>
        <w:t>-nu mi-am încălcat obligaţiile stabilite potrivit art. 51 din legea nr. 98 din 19 mai 2016 privind achiziţiile;</w:t>
      </w:r>
    </w:p>
    <w:p w:rsidR="00C5658C" w:rsidRPr="003865A6" w:rsidRDefault="00C5658C" w:rsidP="00C5658C">
      <w:pPr>
        <w:jc w:val="both"/>
        <w:rPr>
          <w:rFonts w:ascii="Trebuchet MS" w:hAnsi="Trebuchet MS"/>
          <w:noProof/>
          <w:sz w:val="22"/>
          <w:szCs w:val="22"/>
          <w:lang w:val="ro-RO"/>
        </w:rPr>
      </w:pPr>
      <w:r w:rsidRPr="003865A6">
        <w:rPr>
          <w:rFonts w:ascii="Trebuchet MS" w:hAnsi="Trebuchet MS"/>
          <w:noProof/>
          <w:sz w:val="22"/>
          <w:szCs w:val="22"/>
          <w:lang w:val="ro-RO"/>
        </w:rPr>
        <w:t>- nu mă aflu în procedura insolvenţei sau în lichidare, în supraveghere judiciară sau în încetarea</w:t>
      </w:r>
      <w:r w:rsidR="00731080">
        <w:rPr>
          <w:rFonts w:ascii="Trebuchet MS" w:hAnsi="Trebuchet MS"/>
          <w:noProof/>
          <w:sz w:val="22"/>
          <w:szCs w:val="22"/>
          <w:lang w:val="ro-RO"/>
        </w:rPr>
        <w:t xml:space="preserve"> a</w:t>
      </w:r>
      <w:r w:rsidRPr="003865A6">
        <w:rPr>
          <w:rFonts w:ascii="Trebuchet MS" w:hAnsi="Trebuchet MS"/>
          <w:noProof/>
          <w:sz w:val="22"/>
          <w:szCs w:val="22"/>
          <w:lang w:val="ro-RO"/>
        </w:rPr>
        <w:t>ctivităţii;</w:t>
      </w:r>
      <w:r w:rsidRPr="003865A6">
        <w:rPr>
          <w:rFonts w:ascii="Trebuchet MS" w:hAnsi="Trebuchet MS"/>
          <w:noProof/>
          <w:sz w:val="22"/>
          <w:szCs w:val="22"/>
          <w:lang w:val="ro-RO"/>
        </w:rPr>
        <w:br/>
        <w:t>- nu am comis o abatere profesională gravă care să îmi pună în discuţie integritatea;</w:t>
      </w:r>
    </w:p>
    <w:p w:rsidR="00C5658C" w:rsidRPr="0002693D" w:rsidRDefault="00C5658C" w:rsidP="00C5658C">
      <w:pPr>
        <w:jc w:val="both"/>
        <w:rPr>
          <w:rFonts w:ascii="Trebuchet MS" w:hAnsi="Trebuchet MS"/>
          <w:noProof/>
          <w:sz w:val="22"/>
          <w:szCs w:val="22"/>
          <w:lang w:val="ro-RO"/>
        </w:rPr>
      </w:pPr>
      <w:r w:rsidRPr="003865A6">
        <w:rPr>
          <w:rFonts w:ascii="Trebuchet MS" w:hAnsi="Trebuchet MS"/>
          <w:noProof/>
          <w:sz w:val="22"/>
          <w:szCs w:val="22"/>
          <w:lang w:val="ro-RO"/>
        </w:rPr>
        <w:t xml:space="preserve">- nu am încheiat cu alţi operatori economici </w:t>
      </w:r>
      <w:r w:rsidRPr="0002693D">
        <w:rPr>
          <w:rFonts w:ascii="Trebuchet MS" w:hAnsi="Trebuchet MS"/>
          <w:noProof/>
          <w:sz w:val="22"/>
          <w:szCs w:val="22"/>
          <w:lang w:val="ro-RO"/>
        </w:rPr>
        <w:t>acorduri care vizează denaturarea concurenţei în cadrul sau în legătură cu procedura în cauză;</w:t>
      </w:r>
    </w:p>
    <w:p w:rsidR="00C5658C" w:rsidRPr="0002693D" w:rsidRDefault="00C5658C" w:rsidP="00C5658C">
      <w:pPr>
        <w:jc w:val="both"/>
        <w:rPr>
          <w:rFonts w:ascii="Trebuchet MS" w:hAnsi="Trebuchet MS"/>
          <w:noProof/>
          <w:sz w:val="22"/>
          <w:szCs w:val="22"/>
          <w:lang w:val="ro-RO"/>
        </w:rPr>
      </w:pPr>
      <w:r w:rsidRPr="0002693D">
        <w:rPr>
          <w:rFonts w:ascii="Trebuchet MS" w:hAnsi="Trebuchet MS"/>
          <w:noProof/>
          <w:sz w:val="22"/>
          <w:szCs w:val="22"/>
          <w:lang w:val="ro-RO"/>
        </w:rPr>
        <w:t>- nu mă aflu într-o situaţie de conflict de interese în cadrul sau în legătură cu procedura în cauză;</w:t>
      </w:r>
    </w:p>
    <w:p w:rsidR="00C5658C" w:rsidRPr="0002693D" w:rsidRDefault="00C5658C" w:rsidP="00C5658C">
      <w:pPr>
        <w:jc w:val="both"/>
        <w:rPr>
          <w:rFonts w:ascii="Trebuchet MS" w:hAnsi="Trebuchet MS"/>
          <w:noProof/>
          <w:sz w:val="22"/>
          <w:szCs w:val="22"/>
          <w:lang w:val="ro-RO"/>
        </w:rPr>
      </w:pPr>
      <w:r w:rsidRPr="0002693D">
        <w:rPr>
          <w:rFonts w:ascii="Trebuchet MS" w:hAnsi="Trebuchet MS"/>
          <w:noProof/>
          <w:sz w:val="22"/>
          <w:szCs w:val="22"/>
          <w:lang w:val="ro-RO"/>
        </w:rPr>
        <w:t>- nu distorsionez concurenţa;</w:t>
      </w:r>
    </w:p>
    <w:p w:rsidR="00C5658C" w:rsidRPr="0002693D" w:rsidRDefault="00C5658C" w:rsidP="00C5658C">
      <w:pPr>
        <w:jc w:val="both"/>
        <w:rPr>
          <w:rFonts w:ascii="Trebuchet MS" w:hAnsi="Trebuchet MS"/>
          <w:noProof/>
          <w:sz w:val="22"/>
          <w:szCs w:val="22"/>
          <w:lang w:val="ro-RO"/>
        </w:rPr>
      </w:pPr>
      <w:r w:rsidRPr="0002693D">
        <w:rPr>
          <w:rFonts w:ascii="Trebuchet MS" w:hAnsi="Trebuchet MS"/>
          <w:noProof/>
          <w:sz w:val="22"/>
          <w:szCs w:val="22"/>
          <w:lang w:val="ro-RO"/>
        </w:rPr>
        <w:t>-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w:t>
      </w:r>
    </w:p>
    <w:p w:rsidR="00C5658C" w:rsidRPr="0002693D" w:rsidRDefault="00C5658C" w:rsidP="00C5658C">
      <w:pPr>
        <w:jc w:val="both"/>
        <w:rPr>
          <w:rFonts w:ascii="Trebuchet MS" w:hAnsi="Trebuchet MS" w:cs="Calibri"/>
          <w:b/>
          <w:sz w:val="22"/>
          <w:szCs w:val="22"/>
          <w:lang w:val="ro-RO"/>
        </w:rPr>
      </w:pPr>
      <w:r w:rsidRPr="0002693D">
        <w:rPr>
          <w:rFonts w:ascii="Trebuchet MS" w:hAnsi="Trebuchet MS"/>
          <w:noProof/>
          <w:sz w:val="22"/>
          <w:szCs w:val="22"/>
          <w:lang w:val="ro-RO"/>
        </w:rPr>
        <w:t xml:space="preserve">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02693D">
        <w:rPr>
          <w:rFonts w:ascii="Trebuchet MS" w:hAnsi="Trebuchet MS"/>
          <w:noProof/>
          <w:sz w:val="22"/>
          <w:szCs w:val="22"/>
          <w:lang w:val="ro-RO"/>
        </w:rPr>
        <w:t>6</w:t>
      </w:r>
      <w:bookmarkStart w:id="0" w:name="_GoBack"/>
      <w:bookmarkEnd w:id="0"/>
      <w:r w:rsidRPr="0002693D">
        <w:rPr>
          <w:rFonts w:ascii="Trebuchet MS" w:hAnsi="Trebuchet MS"/>
          <w:noProof/>
          <w:sz w:val="22"/>
          <w:szCs w:val="22"/>
          <w:lang w:val="ro-RO"/>
        </w:rPr>
        <w:t xml:space="preserve"> luni la 2 ani sau cu amendă.»</w:t>
      </w:r>
    </w:p>
    <w:p w:rsidR="00C5658C" w:rsidRPr="0002693D" w:rsidRDefault="00C5658C" w:rsidP="00C5658C">
      <w:pPr>
        <w:autoSpaceDE w:val="0"/>
        <w:jc w:val="both"/>
        <w:rPr>
          <w:rFonts w:ascii="Trebuchet MS" w:hAnsi="Trebuchet MS"/>
          <w:sz w:val="22"/>
          <w:szCs w:val="22"/>
          <w:lang w:val="ro-RO"/>
        </w:rPr>
      </w:pPr>
    </w:p>
    <w:p w:rsidR="00C5658C" w:rsidRPr="0002693D" w:rsidRDefault="00C5658C" w:rsidP="00C5658C">
      <w:pPr>
        <w:autoSpaceDE w:val="0"/>
        <w:jc w:val="both"/>
        <w:rPr>
          <w:rFonts w:ascii="Trebuchet MS" w:hAnsi="Trebuchet MS"/>
          <w:sz w:val="22"/>
          <w:szCs w:val="22"/>
          <w:lang w:val="ro-RO"/>
        </w:rPr>
      </w:pPr>
      <w:r w:rsidRPr="0002693D">
        <w:rPr>
          <w:rFonts w:ascii="Trebuchet MS" w:hAnsi="Trebuchet MS"/>
          <w:sz w:val="22"/>
          <w:szCs w:val="22"/>
          <w:lang w:val="ro-RO"/>
        </w:rPr>
        <w:t>Data :[ZZ.LL.AAAA]</w:t>
      </w:r>
    </w:p>
    <w:p w:rsidR="00C5658C" w:rsidRPr="003865A6" w:rsidRDefault="00C5658C" w:rsidP="00C5658C">
      <w:pPr>
        <w:autoSpaceDE w:val="0"/>
        <w:jc w:val="both"/>
        <w:rPr>
          <w:rFonts w:ascii="Trebuchet MS" w:hAnsi="Trebuchet MS"/>
          <w:sz w:val="22"/>
          <w:szCs w:val="22"/>
          <w:lang w:val="ro-RO"/>
        </w:rPr>
      </w:pPr>
    </w:p>
    <w:p w:rsidR="00C5658C" w:rsidRPr="003865A6" w:rsidRDefault="00C5658C" w:rsidP="00C5658C">
      <w:pPr>
        <w:autoSpaceDE w:val="0"/>
        <w:jc w:val="both"/>
        <w:rPr>
          <w:rFonts w:ascii="Trebuchet MS" w:hAnsi="Trebuchet MS"/>
          <w:sz w:val="22"/>
          <w:szCs w:val="22"/>
          <w:lang w:val="ro-RO"/>
        </w:rPr>
      </w:pPr>
      <w:r w:rsidRPr="003865A6">
        <w:rPr>
          <w:rFonts w:ascii="Trebuchet MS" w:hAnsi="Trebuchet MS"/>
          <w:sz w:val="22"/>
          <w:szCs w:val="22"/>
          <w:lang w:val="ro-RO"/>
        </w:rPr>
        <w:t>(numele şi prenume)____________________, (semnătura şi ştampilă), în calitate de __________________, legal autorizat să semnez oferta pentru şi în numele ____________________________________</w:t>
      </w:r>
    </w:p>
    <w:p w:rsidR="00C5658C" w:rsidRDefault="00C5658C" w:rsidP="00C5658C">
      <w:pPr>
        <w:autoSpaceDE w:val="0"/>
        <w:jc w:val="both"/>
        <w:rPr>
          <w:rFonts w:ascii="Trebuchet MS" w:hAnsi="Trebuchet MS"/>
          <w:sz w:val="22"/>
          <w:szCs w:val="22"/>
          <w:lang w:val="ro-RO"/>
        </w:rPr>
      </w:pPr>
      <w:r w:rsidRPr="003865A6">
        <w:rPr>
          <w:rFonts w:ascii="Trebuchet MS" w:hAnsi="Trebuchet MS"/>
          <w:sz w:val="22"/>
          <w:szCs w:val="22"/>
          <w:lang w:val="ro-RO"/>
        </w:rPr>
        <w:t xml:space="preserve">                                                       (denumire/nume operator economic)</w:t>
      </w:r>
    </w:p>
    <w:p w:rsidR="00731080" w:rsidRDefault="00731080" w:rsidP="00C5658C">
      <w:pPr>
        <w:autoSpaceDE w:val="0"/>
        <w:jc w:val="both"/>
        <w:rPr>
          <w:rFonts w:ascii="Trebuchet MS" w:hAnsi="Trebuchet MS"/>
          <w:sz w:val="22"/>
          <w:szCs w:val="22"/>
          <w:lang w:val="ro-RO"/>
        </w:rPr>
      </w:pPr>
    </w:p>
    <w:p w:rsidR="00731080" w:rsidRDefault="00731080" w:rsidP="00C5658C">
      <w:pPr>
        <w:autoSpaceDE w:val="0"/>
        <w:jc w:val="both"/>
        <w:rPr>
          <w:rFonts w:ascii="Trebuchet MS" w:hAnsi="Trebuchet MS"/>
          <w:sz w:val="22"/>
          <w:szCs w:val="22"/>
          <w:lang w:val="ro-RO"/>
        </w:rPr>
      </w:pPr>
    </w:p>
    <w:p w:rsidR="00731080" w:rsidRDefault="00731080" w:rsidP="00C5658C">
      <w:pPr>
        <w:autoSpaceDE w:val="0"/>
        <w:jc w:val="both"/>
        <w:rPr>
          <w:rFonts w:ascii="Trebuchet MS" w:hAnsi="Trebuchet MS"/>
          <w:sz w:val="22"/>
          <w:szCs w:val="22"/>
          <w:lang w:val="ro-RO"/>
        </w:rPr>
      </w:pPr>
    </w:p>
    <w:p w:rsidR="00731080" w:rsidRDefault="00731080" w:rsidP="00C5658C">
      <w:pPr>
        <w:autoSpaceDE w:val="0"/>
        <w:jc w:val="both"/>
        <w:rPr>
          <w:rFonts w:ascii="Trebuchet MS" w:hAnsi="Trebuchet MS"/>
          <w:sz w:val="22"/>
          <w:szCs w:val="22"/>
          <w:lang w:val="ro-RO"/>
        </w:rPr>
      </w:pPr>
    </w:p>
    <w:p w:rsidR="00C5658C" w:rsidRPr="003865A6" w:rsidRDefault="00731080" w:rsidP="00731080">
      <w:pPr>
        <w:jc w:val="both"/>
        <w:rPr>
          <w:rFonts w:ascii="Trebuchet MS" w:hAnsi="Trebuchet MS" w:cs="Times New Roman"/>
          <w:bCs/>
          <w:sz w:val="22"/>
          <w:szCs w:val="22"/>
          <w:lang w:val="ro-RO"/>
        </w:rPr>
      </w:pPr>
      <w:r w:rsidRPr="003865A6">
        <w:rPr>
          <w:rFonts w:ascii="Trebuchet MS" w:hAnsi="Trebuchet MS"/>
          <w:sz w:val="22"/>
          <w:szCs w:val="22"/>
          <w:lang w:val="ro-RO"/>
        </w:rPr>
        <w:t xml:space="preserve">Notă: </w:t>
      </w:r>
      <w:r w:rsidRPr="003865A6">
        <w:rPr>
          <w:rFonts w:ascii="Trebuchet MS" w:hAnsi="Trebuchet MS"/>
          <w:iCs/>
          <w:sz w:val="22"/>
          <w:szCs w:val="22"/>
          <w:lang w:val="ro-RO"/>
        </w:rPr>
        <w:t>Toate câmpurile trebuie completate de ofertant sau după caz, de către reprezentantul ofertantului. Aceasta declaraţie, în cazul asocierii, se va prezenta de către fiecare membru în parte, semnata de reprezentantul sau legal.</w:t>
      </w:r>
    </w:p>
    <w:p w:rsidR="007C143E" w:rsidRDefault="007C143E"/>
    <w:sectPr w:rsidR="007C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8C"/>
    <w:rsid w:val="0002693D"/>
    <w:rsid w:val="00731080"/>
    <w:rsid w:val="00784FE5"/>
    <w:rsid w:val="007C143E"/>
    <w:rsid w:val="00983327"/>
    <w:rsid w:val="00C5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8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8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 Baba</dc:creator>
  <cp:lastModifiedBy>Hermina Baba</cp:lastModifiedBy>
  <cp:revision>5</cp:revision>
  <dcterms:created xsi:type="dcterms:W3CDTF">2025-04-28T07:29:00Z</dcterms:created>
  <dcterms:modified xsi:type="dcterms:W3CDTF">2025-04-29T12:34:00Z</dcterms:modified>
</cp:coreProperties>
</file>